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77" w:rsidRPr="00612828" w:rsidRDefault="00632377" w:rsidP="0063237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>ՀԱՅՏԱՐԱՐՈՒԹՅՈՒՆ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</w:p>
    <w:p w:rsidR="00632377" w:rsidRPr="00612828" w:rsidRDefault="00632377" w:rsidP="0063237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ՀՀԱՄ-ԱՇՏԱՐԱԿ-ՏՄԱԿ-ՄԱԱՊՁԲ-25/13</w:t>
      </w:r>
      <w:r w:rsidRPr="00612828">
        <w:rPr>
          <w:rFonts w:ascii="Sylfaen" w:hAnsi="Sylfaen" w:cs="Sylfaen"/>
          <w:b/>
          <w:szCs w:val="24"/>
          <w:lang w:val="hy-AM"/>
        </w:rPr>
        <w:t xml:space="preserve">»    </w:t>
      </w:r>
      <w:r w:rsidRPr="0061282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32377" w:rsidRPr="00612828" w:rsidRDefault="00632377" w:rsidP="00632377">
      <w:pPr>
        <w:jc w:val="center"/>
        <w:rPr>
          <w:rFonts w:ascii="Sylfaen" w:hAnsi="Sylfaen"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>ԿՆՔՎԱԾ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ՊԱՅՄԱՆԱԳՐԻ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ՄԱՍԻՆ</w:t>
      </w:r>
    </w:p>
    <w:p w:rsidR="00632377" w:rsidRPr="00612828" w:rsidRDefault="00632377" w:rsidP="0063237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12828">
        <w:rPr>
          <w:rFonts w:ascii="Sylfaen" w:hAnsi="Sylfaen" w:cs="Sylfaen"/>
          <w:szCs w:val="24"/>
          <w:lang w:val="af-ZA"/>
        </w:rPr>
        <w:t>ԸՆԹԱՑԱԿԱՐԳԻ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af-ZA"/>
        </w:rPr>
        <w:t>ԾԱԾԿԱԳԻՐԸ՝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ՀՀԱՄ-ԱՇՏԱՐԱԿ-ՏՄԱԿ-ՄԱԱՊՁԲ-25/13</w:t>
      </w:r>
      <w:r w:rsidRPr="00612828">
        <w:rPr>
          <w:rFonts w:ascii="Sylfaen" w:hAnsi="Sylfaen" w:cs="Sylfaen"/>
          <w:szCs w:val="24"/>
          <w:lang w:val="hy-AM"/>
        </w:rPr>
        <w:t>»</w:t>
      </w:r>
    </w:p>
    <w:p w:rsidR="00632377" w:rsidRPr="00612828" w:rsidRDefault="00632377" w:rsidP="00632377">
      <w:pPr>
        <w:ind w:left="-142" w:firstLine="142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/>
          <w:lang w:val="ru-RU"/>
        </w:rPr>
        <w:t>Պատվիրատուն</w:t>
      </w:r>
      <w:r w:rsidRPr="00612828">
        <w:rPr>
          <w:rFonts w:ascii="Sylfaen" w:hAnsi="Sylfaen"/>
          <w:lang w:val="af-ZA"/>
        </w:rPr>
        <w:t xml:space="preserve">` </w:t>
      </w:r>
      <w:r w:rsidRPr="00612828">
        <w:rPr>
          <w:rFonts w:ascii="Sylfaen" w:hAnsi="Sylfaen"/>
          <w:lang w:val="ru-RU"/>
        </w:rPr>
        <w:t>ՀՀ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ԿԳՄՍՆ</w:t>
      </w:r>
      <w:r w:rsidRPr="00612828">
        <w:rPr>
          <w:rFonts w:ascii="Sylfaen" w:hAnsi="Sylfaen"/>
          <w:lang w:val="af-ZA"/>
        </w:rPr>
        <w:t xml:space="preserve"> «</w:t>
      </w:r>
      <w:r w:rsidRPr="00612828">
        <w:rPr>
          <w:rFonts w:ascii="Sylfaen" w:hAnsi="Sylfaen"/>
        </w:rPr>
        <w:t>Աշտարակի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տարածքային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մանկավարժահոգեբանական</w:t>
      </w:r>
      <w:r w:rsidRPr="00985662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աջակցության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կենտրոն</w:t>
      </w:r>
      <w:r w:rsidRPr="00612828">
        <w:rPr>
          <w:rFonts w:ascii="Sylfaen" w:hAnsi="Sylfaen"/>
          <w:lang w:val="af-ZA"/>
        </w:rPr>
        <w:t xml:space="preserve">» </w:t>
      </w:r>
      <w:r w:rsidRPr="00612828">
        <w:rPr>
          <w:rFonts w:ascii="Sylfaen" w:hAnsi="Sylfaen"/>
        </w:rPr>
        <w:t>ՊՈԱԿ</w:t>
      </w:r>
      <w:r w:rsidRPr="00612828">
        <w:rPr>
          <w:rFonts w:ascii="Sylfaen" w:hAnsi="Sylfaen"/>
          <w:lang w:val="af-ZA"/>
        </w:rPr>
        <w:t>-</w:t>
      </w:r>
      <w:r w:rsidRPr="00612828">
        <w:rPr>
          <w:rFonts w:ascii="Sylfaen" w:hAnsi="Sylfaen"/>
          <w:lang w:val="ru-RU"/>
        </w:rPr>
        <w:t>ի</w:t>
      </w:r>
      <w:r w:rsidRPr="00612828">
        <w:rPr>
          <w:rFonts w:ascii="Sylfaen" w:hAnsi="Sylfaen"/>
          <w:lang w:val="af-ZA"/>
        </w:rPr>
        <w:t xml:space="preserve">, </w:t>
      </w:r>
      <w:r w:rsidRPr="00612828">
        <w:rPr>
          <w:rFonts w:ascii="Sylfaen" w:hAnsi="Sylfaen"/>
          <w:lang w:val="ru-RU"/>
        </w:rPr>
        <w:t>որը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գտնվում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է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hy-AM"/>
        </w:rPr>
        <w:t>ք</w:t>
      </w:r>
      <w:r w:rsidRPr="00612828">
        <w:rPr>
          <w:lang w:val="hy-AM"/>
        </w:rPr>
        <w:t>.</w:t>
      </w:r>
      <w:r w:rsidRPr="00612828">
        <w:rPr>
          <w:rFonts w:ascii="Sylfaen" w:hAnsi="Sylfaen"/>
          <w:lang w:val="hy-AM"/>
        </w:rPr>
        <w:t xml:space="preserve"> </w:t>
      </w:r>
      <w:r w:rsidRPr="00612828">
        <w:rPr>
          <w:rFonts w:ascii="Sylfaen" w:hAnsi="Sylfaen" w:cs="Sylfaen"/>
          <w:lang w:val="hy-AM"/>
        </w:rPr>
        <w:t>Աշտարակ</w:t>
      </w:r>
      <w:r w:rsidRPr="000927A8">
        <w:rPr>
          <w:rFonts w:ascii="Sylfaen" w:hAnsi="Sylfaen" w:cs="Sylfaen"/>
          <w:lang w:val="af-ZA"/>
        </w:rPr>
        <w:t>, Տիգրան Մեծի 25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հասցեում</w:t>
      </w:r>
      <w:r w:rsidRPr="00612828">
        <w:rPr>
          <w:rFonts w:ascii="Sylfaen" w:hAnsi="Sylfaen"/>
          <w:lang w:val="af-ZA"/>
        </w:rPr>
        <w:t xml:space="preserve">, </w:t>
      </w:r>
      <w:r w:rsidRPr="00612828">
        <w:rPr>
          <w:rFonts w:ascii="Sylfaen" w:hAnsi="Sylfaen"/>
          <w:lang w:val="ru-RU"/>
        </w:rPr>
        <w:t>ստորև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ներկայացնում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է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իր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կարիքների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համար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Շին</w:t>
      </w:r>
      <w:r w:rsidRPr="004727AA">
        <w:rPr>
          <w:rFonts w:ascii="Sylfaen" w:hAnsi="Sylfaen" w:cs="Sylfaen"/>
          <w:b/>
          <w:lang w:val="af-ZA"/>
        </w:rPr>
        <w:t>.</w:t>
      </w:r>
      <w:r w:rsidRPr="00B762C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12828">
        <w:rPr>
          <w:rFonts w:ascii="Sylfaen" w:hAnsi="Sylfaen" w:cs="Sylfaen"/>
          <w:b/>
          <w:lang w:val="ru-RU"/>
        </w:rPr>
        <w:t>ի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lang w:val="ru-RU"/>
        </w:rPr>
        <w:t>ձեռքբերման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ru-RU"/>
        </w:rPr>
        <w:t>գնման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նպատակով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ՀՀԱՄ-ԱՇՏԱՐԱԿ-ՏՄԱԿ-ՄԱԱՊՁԲ-25/13</w:t>
      </w:r>
      <w:r w:rsidRPr="00612828">
        <w:rPr>
          <w:rFonts w:ascii="Sylfaen" w:hAnsi="Sylfaen" w:cs="Sylfaen"/>
          <w:lang w:val="hy-AM"/>
        </w:rPr>
        <w:t xml:space="preserve">»    </w:t>
      </w:r>
      <w:r w:rsidRPr="00612828">
        <w:rPr>
          <w:rFonts w:ascii="Sylfaen" w:hAnsi="Sylfaen"/>
          <w:lang w:val="ru-RU"/>
        </w:rPr>
        <w:t>ծածկագրով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գնման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ընթացակարգի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արդյունքում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«10» դեկտեմբերի</w:t>
      </w:r>
      <w:r w:rsidRPr="00612828">
        <w:rPr>
          <w:rFonts w:ascii="Sylfaen" w:hAnsi="Sylfaen"/>
          <w:b/>
          <w:sz w:val="18"/>
          <w:lang w:val="hy-AM"/>
        </w:rPr>
        <w:t xml:space="preserve">  </w:t>
      </w:r>
      <w:r>
        <w:rPr>
          <w:rFonts w:ascii="Sylfaen" w:hAnsi="Sylfaen"/>
          <w:b/>
          <w:sz w:val="18"/>
          <w:lang w:val="hy-AM"/>
        </w:rPr>
        <w:t>2025</w:t>
      </w:r>
      <w:r w:rsidRPr="00612828">
        <w:rPr>
          <w:rFonts w:ascii="Sylfaen" w:hAnsi="Sylfaen"/>
          <w:b/>
          <w:sz w:val="18"/>
          <w:lang w:val="hy-AM"/>
        </w:rPr>
        <w:t>թ.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կնքված</w:t>
      </w:r>
      <w:r w:rsidRPr="00612828">
        <w:rPr>
          <w:rFonts w:ascii="Sylfaen" w:hAnsi="Sylfaen"/>
          <w:lang w:val="af-ZA"/>
        </w:rPr>
        <w:t xml:space="preserve"> N </w:t>
      </w:r>
      <w:r w:rsidRPr="0061282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ՀՀԱՄ-ԱՇՏԱՐԱԿ-ՏՄԱԿ-ՄԱԱՊՁԲ-25/13</w:t>
      </w:r>
      <w:r w:rsidRPr="00612828">
        <w:rPr>
          <w:rFonts w:ascii="Sylfaen" w:hAnsi="Sylfaen" w:cs="Sylfaen"/>
          <w:lang w:val="hy-AM"/>
        </w:rPr>
        <w:t xml:space="preserve">»   </w:t>
      </w:r>
      <w:r w:rsidRPr="00612828">
        <w:rPr>
          <w:rFonts w:ascii="Sylfaen" w:hAnsi="Sylfaen"/>
          <w:lang w:val="ru-RU"/>
        </w:rPr>
        <w:t>պայմանագրի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մասին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տեղեկատվությունը</w:t>
      </w:r>
      <w:r w:rsidRPr="00612828">
        <w:rPr>
          <w:rFonts w:ascii="Sylfaen" w:hAnsi="Sylfaen"/>
          <w:lang w:val="af-ZA"/>
        </w:rPr>
        <w:t>`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7"/>
        <w:gridCol w:w="136"/>
        <w:gridCol w:w="522"/>
        <w:gridCol w:w="41"/>
        <w:gridCol w:w="850"/>
        <w:gridCol w:w="246"/>
        <w:gridCol w:w="184"/>
        <w:gridCol w:w="364"/>
        <w:gridCol w:w="346"/>
        <w:gridCol w:w="259"/>
        <w:gridCol w:w="420"/>
        <w:gridCol w:w="30"/>
        <w:gridCol w:w="140"/>
        <w:gridCol w:w="427"/>
        <w:gridCol w:w="423"/>
        <w:gridCol w:w="79"/>
        <w:gridCol w:w="63"/>
        <w:gridCol w:w="286"/>
        <w:gridCol w:w="427"/>
        <w:gridCol w:w="79"/>
        <w:gridCol w:w="252"/>
        <w:gridCol w:w="258"/>
        <w:gridCol w:w="267"/>
        <w:gridCol w:w="39"/>
        <w:gridCol w:w="97"/>
        <w:gridCol w:w="51"/>
        <w:gridCol w:w="736"/>
        <w:gridCol w:w="29"/>
        <w:gridCol w:w="114"/>
        <w:gridCol w:w="204"/>
        <w:gridCol w:w="553"/>
        <w:gridCol w:w="48"/>
        <w:gridCol w:w="250"/>
        <w:gridCol w:w="141"/>
        <w:gridCol w:w="428"/>
        <w:gridCol w:w="139"/>
        <w:gridCol w:w="281"/>
        <w:gridCol w:w="424"/>
        <w:gridCol w:w="79"/>
        <w:gridCol w:w="774"/>
        <w:gridCol w:w="79"/>
      </w:tblGrid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9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10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6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10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Լապշա 2*2.5 վագ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Կոռուպ 12*12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Գիպսային շեն 30կգ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Էկոգիպս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Ձեռնոց 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Pr="00F62A8C" w:rsidRDefault="00632377" w:rsidP="009F5C2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62A8C">
              <w:rPr>
                <w:rFonts w:ascii="Sylfaen" w:hAnsi="Sylfaen"/>
                <w:sz w:val="16"/>
                <w:szCs w:val="16"/>
                <w:lang w:val="hy-AM"/>
              </w:rPr>
              <w:t>Գռունտ քրոուն 10լ էլաստի կ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Ռադիատոր 12կգ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Կաֆելի կլե   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Կաֆելի կլե   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Pr="00F62A8C" w:rsidRDefault="00632377" w:rsidP="009F5C2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62A8C">
              <w:rPr>
                <w:rFonts w:ascii="Sylfaen" w:hAnsi="Sylfaen"/>
                <w:sz w:val="16"/>
                <w:szCs w:val="16"/>
                <w:lang w:val="hy-AM"/>
              </w:rPr>
              <w:t>Կաֆելի խաչուկ 3դ կոմֆոր տ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Լատեքս շեն 15լ կարմիր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58 500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58 500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Պլենդուզ պլասմաս 7սմ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632377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Պլենդուզի դետալ 7սմ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069" w:type="dxa"/>
            <w:gridSpan w:val="12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9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auto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8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8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6800" w:type="dxa"/>
            <w:gridSpan w:val="24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7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22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06" w:type="dxa"/>
            <w:gridSpan w:val="13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4" w:type="dxa"/>
            <w:gridSpan w:val="9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06" w:type="dxa"/>
            <w:gridSpan w:val="13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4" w:type="dxa"/>
            <w:gridSpan w:val="9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22" w:type="dxa"/>
            <w:gridSpan w:val="3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3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9" w:type="dxa"/>
            <w:gridSpan w:val="14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10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5" w:type="dxa"/>
            <w:gridSpan w:val="9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11266" w:type="dxa"/>
            <w:gridSpan w:val="42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9 166,67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9 166,67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1 833,33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1 833,33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2 833,33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2 833,33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566,67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566,67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18 750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18 750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11 667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2 333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2 333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170 833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170 833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34 167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34 167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205 000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84 000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48 750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48 750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9 750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9 750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58 500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58 500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14 166,67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14 166,67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2 833,33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2 833,33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17 000</w:t>
            </w:r>
          </w:p>
        </w:tc>
      </w:tr>
      <w:tr w:rsidR="00632377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32377" w:rsidRPr="00612828" w:rsidRDefault="00632377" w:rsidP="00632377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632377" w:rsidRDefault="00632377" w:rsidP="009F5C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2 583,33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2 583,33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516,67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516,67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Default="00632377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3 100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1282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128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Մասնակցի անվա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նումը</w:t>
            </w:r>
          </w:p>
        </w:tc>
        <w:tc>
          <w:tcPr>
            <w:tcW w:w="9787" w:type="dxa"/>
            <w:gridSpan w:val="36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Գնահատման արդյունքները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</w:t>
            </w: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 պա-</w:t>
            </w: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հանջվող փաստաթղթերի առկա-յությունը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Առաջարկած գնման </w:t>
            </w: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առարկայի տեխնիկա-կան բնութագրերի համա-պատասխա-նությունը</w:t>
            </w:r>
          </w:p>
        </w:tc>
        <w:tc>
          <w:tcPr>
            <w:tcW w:w="1711" w:type="dxa"/>
            <w:gridSpan w:val="8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Մասնա-գիտա-կան գոր-ծունեութ-յան </w:t>
            </w: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Մասնա-գիտա-կան 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>փոր-ձառութ-յունը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Ֆինա-նսական 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>Տեխնի-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>կական միջոց-ներ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>Աշխա-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lastRenderedPageBreak/>
              <w:t>տանքա-յին ռեսուրս-ներ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րկ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8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3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1282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128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3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7"/>
            <w:shd w:val="clear" w:color="auto" w:fill="auto"/>
            <w:vAlign w:val="center"/>
          </w:tcPr>
          <w:p w:rsidR="00632377" w:rsidRPr="00612828" w:rsidRDefault="00632377" w:rsidP="009F5C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5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2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5"/>
            <w:shd w:val="clear" w:color="auto" w:fill="auto"/>
            <w:vAlign w:val="center"/>
          </w:tcPr>
          <w:p w:rsidR="00632377" w:rsidRPr="00612828" w:rsidRDefault="00632377" w:rsidP="009F5C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2"/>
            <w:shd w:val="clear" w:color="auto" w:fill="auto"/>
            <w:vAlign w:val="center"/>
          </w:tcPr>
          <w:p w:rsidR="00632377" w:rsidRPr="00612828" w:rsidRDefault="00632377" w:rsidP="009F5C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632377" w:rsidRPr="00612828" w:rsidRDefault="00632377" w:rsidP="009F5C2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1282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632377" w:rsidRPr="00612828" w:rsidRDefault="00632377" w:rsidP="009F5C2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1282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5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5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6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1-13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1849" w:type="dxa"/>
            <w:gridSpan w:val="7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ՀՀԱՄ-ԱՇՏԱՐԱԿ-ՏՄԱԿ-ՄԱԱՊՁԲ-25/13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632377" w:rsidRPr="00612828" w:rsidRDefault="00632377" w:rsidP="009F5C2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1282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6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20 օրաց. օր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32377" w:rsidRPr="00612828" w:rsidRDefault="00632377" w:rsidP="009F5C2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471 000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632377" w:rsidRPr="00612828" w:rsidRDefault="00632377" w:rsidP="009F5C2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471 000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7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1-13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551" w:type="dxa"/>
            <w:gridSpan w:val="10"/>
            <w:shd w:val="clear" w:color="auto" w:fill="auto"/>
          </w:tcPr>
          <w:p w:rsidR="00632377" w:rsidRPr="00612828" w:rsidRDefault="00632377" w:rsidP="009F5C2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Ալիխանյան եղբ. փ. 3</w:t>
            </w:r>
          </w:p>
        </w:tc>
        <w:tc>
          <w:tcPr>
            <w:tcW w:w="1608" w:type="dxa"/>
            <w:gridSpan w:val="7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19300084351900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54683046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2496" w:type="dxa"/>
            <w:gridSpan w:val="7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4"/>
            <w:shd w:val="clear" w:color="auto" w:fill="auto"/>
            <w:vAlign w:val="center"/>
          </w:tcPr>
          <w:p w:rsidR="00632377" w:rsidRPr="00612828" w:rsidRDefault="00632377" w:rsidP="009F5C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1282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shd w:val="clear" w:color="auto" w:fill="auto"/>
          </w:tcPr>
          <w:p w:rsidR="00632377" w:rsidRPr="00612828" w:rsidRDefault="00632377" w:rsidP="009F5C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632377" w:rsidRPr="00612828" w:rsidRDefault="00632377" w:rsidP="009F5C2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shd w:val="clear" w:color="auto" w:fill="auto"/>
            <w:vAlign w:val="center"/>
          </w:tcPr>
          <w:p w:rsidR="00632377" w:rsidRPr="00612828" w:rsidRDefault="00632377" w:rsidP="009F5C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1282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shd w:val="clear" w:color="auto" w:fill="auto"/>
            <w:vAlign w:val="center"/>
          </w:tcPr>
          <w:p w:rsidR="00632377" w:rsidRPr="00612828" w:rsidRDefault="00632377" w:rsidP="009F5C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shd w:val="clear" w:color="auto" w:fill="auto"/>
            <w:vAlign w:val="center"/>
          </w:tcPr>
          <w:p w:rsidR="00632377" w:rsidRPr="00612828" w:rsidRDefault="00632377" w:rsidP="009F5C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632377" w:rsidRPr="00612828" w:rsidRDefault="00632377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auto"/>
            <w:vAlign w:val="center"/>
          </w:tcPr>
          <w:p w:rsidR="00632377" w:rsidRPr="00612828" w:rsidRDefault="00632377" w:rsidP="009F5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shd w:val="clear" w:color="auto" w:fill="auto"/>
            <w:vAlign w:val="center"/>
          </w:tcPr>
          <w:p w:rsidR="00632377" w:rsidRPr="00612828" w:rsidRDefault="00632377" w:rsidP="009F5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8"/>
            <w:shd w:val="clear" w:color="auto" w:fill="auto"/>
            <w:vAlign w:val="center"/>
          </w:tcPr>
          <w:p w:rsidR="00632377" w:rsidRPr="00612828" w:rsidRDefault="00632377" w:rsidP="009F5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4"/>
            <w:shd w:val="clear" w:color="auto" w:fill="auto"/>
            <w:vAlign w:val="center"/>
          </w:tcPr>
          <w:p w:rsidR="00632377" w:rsidRPr="00612828" w:rsidRDefault="00632377" w:rsidP="009F5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32377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shd w:val="clear" w:color="auto" w:fill="auto"/>
            <w:vAlign w:val="center"/>
          </w:tcPr>
          <w:p w:rsidR="00632377" w:rsidRPr="00612828" w:rsidRDefault="00632377" w:rsidP="009F5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12828">
              <w:rPr>
                <w:b/>
                <w:sz w:val="16"/>
                <w:szCs w:val="16"/>
                <w:lang w:val="hy-AM"/>
              </w:rPr>
              <w:t>.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8"/>
            <w:shd w:val="clear" w:color="auto" w:fill="auto"/>
            <w:vAlign w:val="center"/>
          </w:tcPr>
          <w:p w:rsidR="00632377" w:rsidRPr="00612828" w:rsidRDefault="00632377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098 044 405, 093 609 261</w:t>
            </w:r>
          </w:p>
        </w:tc>
        <w:tc>
          <w:tcPr>
            <w:tcW w:w="4200" w:type="dxa"/>
            <w:gridSpan w:val="14"/>
            <w:shd w:val="clear" w:color="auto" w:fill="auto"/>
          </w:tcPr>
          <w:p w:rsidR="00632377" w:rsidRPr="00612828" w:rsidRDefault="00632377" w:rsidP="009F5C2D">
            <w:pPr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/>
                <w:sz w:val="16"/>
                <w:szCs w:val="16"/>
              </w:rPr>
              <w:t>ashtarakitmak@mail.ru</w:t>
            </w:r>
          </w:p>
        </w:tc>
      </w:tr>
    </w:tbl>
    <w:p w:rsidR="00632377" w:rsidRPr="00612828" w:rsidRDefault="00632377" w:rsidP="00632377">
      <w:pPr>
        <w:jc w:val="both"/>
        <w:rPr>
          <w:rFonts w:ascii="Sylfaen" w:hAnsi="Sylfaen" w:cs="Sylfaen"/>
          <w:b/>
          <w:lang w:val="es-ES"/>
        </w:rPr>
      </w:pPr>
      <w:r w:rsidRPr="00612828">
        <w:rPr>
          <w:rFonts w:ascii="Sylfaen" w:hAnsi="Sylfaen" w:cs="Sylfaen"/>
          <w:lang w:val="af-ZA"/>
        </w:rPr>
        <w:t>Պատվիրատու</w:t>
      </w:r>
      <w:r w:rsidRPr="00612828">
        <w:rPr>
          <w:rFonts w:ascii="Sylfaen" w:hAnsi="Sylfaen"/>
          <w:lang w:val="af-ZA"/>
        </w:rPr>
        <w:t xml:space="preserve">՝ </w:t>
      </w:r>
      <w:r w:rsidRPr="00612828">
        <w:rPr>
          <w:rFonts w:ascii="Sylfaen" w:hAnsi="Sylfaen"/>
          <w:b/>
          <w:lang w:val="ru-RU"/>
        </w:rPr>
        <w:t>ՀՀ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ԿԳՄՍՆ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/>
          <w:b/>
        </w:rPr>
        <w:t>«</w:t>
      </w:r>
      <w:r w:rsidRPr="00612828">
        <w:rPr>
          <w:rFonts w:ascii="Sylfaen" w:hAnsi="Sylfaen"/>
          <w:b/>
          <w:lang w:val="ru-RU"/>
        </w:rPr>
        <w:t>Աշտարակի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տարածքային</w:t>
      </w:r>
      <w:r w:rsidRPr="006128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մանկավարժահոգեբանական</w:t>
      </w:r>
      <w:r w:rsidRPr="00985662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աջակցության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կենտրոն</w:t>
      </w:r>
      <w:r w:rsidRPr="00612828">
        <w:rPr>
          <w:rFonts w:ascii="Sylfaen" w:hAnsi="Sylfaen"/>
          <w:b/>
        </w:rPr>
        <w:t xml:space="preserve">» </w:t>
      </w:r>
      <w:r w:rsidRPr="00612828">
        <w:rPr>
          <w:rFonts w:ascii="Sylfaen" w:hAnsi="Sylfaen"/>
          <w:b/>
          <w:lang w:val="ru-RU"/>
        </w:rPr>
        <w:t>ՊՈԱԿ</w:t>
      </w:r>
    </w:p>
    <w:p w:rsidR="000E05FB" w:rsidRDefault="000E05FB" w:rsidP="00632377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Pr="000E05FB" w:rsidRDefault="000E05FB" w:rsidP="000E05FB"/>
    <w:p w:rsidR="000E05FB" w:rsidRDefault="000E05FB" w:rsidP="000E05FB"/>
    <w:p w:rsidR="000E05FB" w:rsidRDefault="000E05FB" w:rsidP="000E05FB"/>
    <w:p w:rsidR="00D62D2F" w:rsidRDefault="000E05FB" w:rsidP="000E05FB">
      <w:pPr>
        <w:tabs>
          <w:tab w:val="left" w:pos="4230"/>
        </w:tabs>
      </w:pPr>
      <w:r>
        <w:tab/>
      </w:r>
    </w:p>
    <w:p w:rsidR="000E05FB" w:rsidRDefault="000E05FB" w:rsidP="000E05FB">
      <w:pPr>
        <w:tabs>
          <w:tab w:val="left" w:pos="4230"/>
        </w:tabs>
      </w:pPr>
    </w:p>
    <w:p w:rsidR="000E05FB" w:rsidRPr="00612828" w:rsidRDefault="000E05FB" w:rsidP="000E05F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>ОБЪЯВЛЕНИЕ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</w:p>
    <w:p w:rsidR="000E05FB" w:rsidRPr="00612828" w:rsidRDefault="000E05FB" w:rsidP="000E05F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 xml:space="preserve">ПРОЦЕДУРА </w:t>
      </w:r>
      <w:r w:rsidRPr="00612828">
        <w:rPr>
          <w:rFonts w:ascii="Sylfaen" w:hAnsi="Sylfaen" w:cs="Sylfaen"/>
          <w:b/>
          <w:szCs w:val="24"/>
          <w:lang w:val="hy-AM"/>
        </w:rPr>
        <w:t>«ХААМ-АШТАРАК-ТМАК-МААПДЗБ-25/13»</w:t>
      </w:r>
    </w:p>
    <w:p w:rsidR="000E05FB" w:rsidRPr="00612828" w:rsidRDefault="000E05FB" w:rsidP="000E05FB">
      <w:pPr>
        <w:jc w:val="center"/>
        <w:rPr>
          <w:rFonts w:ascii="Sylfaen" w:hAnsi="Sylfaen"/>
          <w:szCs w:val="24"/>
          <w:lang w:val="af-ZA"/>
        </w:rPr>
      </w:pPr>
      <w:r w:rsidRPr="00612828">
        <w:rPr>
          <w:rFonts w:ascii="Sylfaen" w:hAnsi="Sylfaen" w:cs="Sylfaen"/>
          <w:b/>
          <w:szCs w:val="24"/>
          <w:lang w:val="af-ZA"/>
        </w:rPr>
        <w:t>ЗАПЕЧАТАННЫЙ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ДОГОВОР</w:t>
      </w:r>
      <w:r w:rsidRPr="00612828">
        <w:rPr>
          <w:rFonts w:ascii="Sylfaen" w:hAnsi="Sylfaen"/>
          <w:b/>
          <w:szCs w:val="24"/>
          <w:lang w:val="af-ZA"/>
        </w:rPr>
        <w:t xml:space="preserve"> </w:t>
      </w:r>
      <w:r w:rsidRPr="00612828">
        <w:rPr>
          <w:rFonts w:ascii="Sylfaen" w:hAnsi="Sylfaen" w:cs="Sylfaen"/>
          <w:b/>
          <w:szCs w:val="24"/>
          <w:lang w:val="af-ZA"/>
        </w:rPr>
        <w:t>О</w:t>
      </w:r>
    </w:p>
    <w:p w:rsidR="000E05FB" w:rsidRPr="00612828" w:rsidRDefault="000E05FB" w:rsidP="000E05F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12828">
        <w:rPr>
          <w:rFonts w:ascii="Sylfaen" w:hAnsi="Sylfaen" w:cs="Sylfaen"/>
          <w:szCs w:val="24"/>
          <w:lang w:val="af-ZA"/>
        </w:rPr>
        <w:t>ПРОЦЕДУРА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af-ZA"/>
        </w:rPr>
        <w:t>ОБЛОЖКА:</w:t>
      </w:r>
      <w:r w:rsidRPr="00612828">
        <w:rPr>
          <w:rFonts w:ascii="Sylfaen" w:hAnsi="Sylfaen"/>
          <w:szCs w:val="24"/>
          <w:lang w:val="af-ZA"/>
        </w:rPr>
        <w:t xml:space="preserve"> </w:t>
      </w:r>
      <w:r w:rsidRPr="00612828">
        <w:rPr>
          <w:rFonts w:ascii="Sylfaen" w:hAnsi="Sylfaen" w:cs="Sylfaen"/>
          <w:szCs w:val="24"/>
          <w:lang w:val="hy-AM"/>
        </w:rPr>
        <w:t>«АХАМ-АШТАРАК-ТМАК-МААПДЗБ-25/13»</w:t>
      </w:r>
    </w:p>
    <w:p w:rsidR="000E05FB" w:rsidRPr="00612828" w:rsidRDefault="000E05FB" w:rsidP="000E05FB">
      <w:pPr>
        <w:ind w:left="-142" w:firstLine="142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/>
          <w:lang w:val="ru-RU"/>
        </w:rPr>
        <w:t xml:space="preserve">Заказчик </w:t>
      </w:r>
      <w:r w:rsidRPr="00612828">
        <w:rPr>
          <w:rFonts w:ascii="Sylfaen" w:hAnsi="Sylfaen"/>
          <w:lang w:val="af-ZA"/>
        </w:rPr>
        <w:t xml:space="preserve">: </w:t>
      </w:r>
      <w:r w:rsidRPr="00612828">
        <w:rPr>
          <w:rFonts w:ascii="Sylfaen" w:hAnsi="Sylfaen"/>
          <w:lang w:val="ru-RU"/>
        </w:rPr>
        <w:t>Республика Армения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 xml:space="preserve">KGMSN </w:t>
      </w:r>
      <w:r w:rsidRPr="00612828">
        <w:rPr>
          <w:rFonts w:ascii="Sylfaen" w:hAnsi="Sylfaen"/>
          <w:lang w:val="af-ZA"/>
        </w:rPr>
        <w:t xml:space="preserve">" </w:t>
      </w:r>
      <w:r w:rsidRPr="00612828">
        <w:rPr>
          <w:rFonts w:ascii="Sylfaen" w:hAnsi="Sylfaen"/>
        </w:rPr>
        <w:t>Аштараки"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территориальный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педагогико-психологический</w:t>
      </w:r>
      <w:r w:rsidRPr="00985662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>поддерживать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</w:rPr>
        <w:t xml:space="preserve">центр </w:t>
      </w:r>
      <w:r w:rsidRPr="00612828">
        <w:rPr>
          <w:rFonts w:ascii="Sylfaen" w:hAnsi="Sylfaen"/>
          <w:lang w:val="af-ZA"/>
        </w:rPr>
        <w:t xml:space="preserve">" </w:t>
      </w:r>
      <w:r w:rsidRPr="00612828">
        <w:rPr>
          <w:rFonts w:ascii="Sylfaen" w:hAnsi="Sylfaen"/>
        </w:rPr>
        <w:t xml:space="preserve">SNCO </w:t>
      </w:r>
      <w:r w:rsidRPr="00612828">
        <w:rPr>
          <w:rFonts w:ascii="Sylfaen" w:hAnsi="Sylfaen"/>
          <w:lang w:val="af-ZA"/>
        </w:rPr>
        <w:t xml:space="preserve">, который </w:t>
      </w:r>
      <w:r w:rsidRPr="00612828">
        <w:rPr>
          <w:rFonts w:ascii="Sylfaen" w:hAnsi="Sylfaen"/>
          <w:lang w:val="ru-RU"/>
        </w:rPr>
        <w:t>расположен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является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hy-AM"/>
        </w:rPr>
        <w:t xml:space="preserve">с </w:t>
      </w:r>
      <w:r w:rsidRPr="00612828">
        <w:rPr>
          <w:lang w:val="hy-AM"/>
        </w:rPr>
        <w:t>.</w:t>
      </w:r>
      <w:r w:rsidRPr="00612828">
        <w:rPr>
          <w:rFonts w:ascii="Sylfaen" w:hAnsi="Sylfaen"/>
          <w:lang w:val="hy-AM"/>
        </w:rPr>
        <w:t xml:space="preserve"> </w:t>
      </w:r>
      <w:r w:rsidRPr="00612828">
        <w:rPr>
          <w:rFonts w:ascii="Sylfaen" w:hAnsi="Sylfaen" w:cs="Sylfaen"/>
          <w:lang w:val="hy-AM"/>
        </w:rPr>
        <w:t xml:space="preserve">Аштарак </w:t>
      </w:r>
      <w:r w:rsidRPr="000927A8">
        <w:rPr>
          <w:rFonts w:ascii="Sylfaen" w:hAnsi="Sylfaen" w:cs="Sylfaen"/>
          <w:lang w:val="af-ZA"/>
        </w:rPr>
        <w:t>, Тигран Метс 25</w:t>
      </w:r>
      <w:r w:rsidRPr="00612828">
        <w:rPr>
          <w:rFonts w:ascii="Sylfaen" w:hAnsi="Sylfaen"/>
          <w:lang w:val="af-ZA"/>
        </w:rPr>
        <w:t xml:space="preserve"> по указанному </w:t>
      </w:r>
      <w:r w:rsidRPr="00612828">
        <w:rPr>
          <w:rFonts w:ascii="Sylfaen" w:hAnsi="Sylfaen"/>
          <w:lang w:val="ru-RU"/>
        </w:rPr>
        <w:t>ниже адресу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подарок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является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его/её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потребности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число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 xml:space="preserve">Строительные </w:t>
      </w:r>
      <w:r w:rsidRPr="004727AA">
        <w:rPr>
          <w:rFonts w:ascii="Sylfaen" w:hAnsi="Sylfaen" w:cs="Sylfaen"/>
          <w:b/>
          <w:lang w:val="af-ZA"/>
        </w:rPr>
        <w:t>материалы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lang w:val="ru-RU"/>
        </w:rPr>
        <w:t>приобретение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ru-RU"/>
        </w:rPr>
        <w:t>покупка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с этой целью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 xml:space="preserve">С кодом </w:t>
      </w:r>
      <w:r w:rsidRPr="00612828">
        <w:rPr>
          <w:rFonts w:ascii="Sylfaen" w:hAnsi="Sylfaen" w:cs="Sylfaen"/>
          <w:lang w:val="hy-AM"/>
        </w:rPr>
        <w:t>«ХААМ-АШТАРАК-ТМАК-МААПДЗБ-25/13»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покупка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процедура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как результат</w:t>
      </w:r>
      <w:r w:rsidRPr="0061282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«10» декабря 2025 г.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 xml:space="preserve">подписан договор </w:t>
      </w:r>
      <w:r w:rsidRPr="00612828">
        <w:rPr>
          <w:rFonts w:ascii="Sylfaen" w:hAnsi="Sylfaen"/>
          <w:lang w:val="af-ZA"/>
        </w:rPr>
        <w:t xml:space="preserve">№ </w:t>
      </w:r>
      <w:r w:rsidRPr="00612828">
        <w:rPr>
          <w:rFonts w:ascii="Sylfaen" w:hAnsi="Sylfaen" w:cs="Sylfaen"/>
          <w:lang w:val="hy-AM"/>
        </w:rPr>
        <w:t>«ХААМ-АШТАРАК-ТМАК-МААПДЗБ-25/13»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>о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/>
          <w:lang w:val="ru-RU"/>
        </w:rPr>
        <w:t xml:space="preserve">информация </w:t>
      </w:r>
      <w:r w:rsidRPr="00612828">
        <w:rPr>
          <w:rFonts w:ascii="Sylfaen" w:hAnsi="Sylfaen"/>
          <w:lang w:val="af-ZA"/>
        </w:rPr>
        <w:t>: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7"/>
        <w:gridCol w:w="136"/>
        <w:gridCol w:w="522"/>
        <w:gridCol w:w="41"/>
        <w:gridCol w:w="850"/>
        <w:gridCol w:w="246"/>
        <w:gridCol w:w="184"/>
        <w:gridCol w:w="364"/>
        <w:gridCol w:w="346"/>
        <w:gridCol w:w="259"/>
        <w:gridCol w:w="420"/>
        <w:gridCol w:w="30"/>
        <w:gridCol w:w="140"/>
        <w:gridCol w:w="427"/>
        <w:gridCol w:w="423"/>
        <w:gridCol w:w="79"/>
        <w:gridCol w:w="63"/>
        <w:gridCol w:w="286"/>
        <w:gridCol w:w="427"/>
        <w:gridCol w:w="79"/>
        <w:gridCol w:w="252"/>
        <w:gridCol w:w="258"/>
        <w:gridCol w:w="267"/>
        <w:gridCol w:w="39"/>
        <w:gridCol w:w="97"/>
        <w:gridCol w:w="51"/>
        <w:gridCol w:w="736"/>
        <w:gridCol w:w="29"/>
        <w:gridCol w:w="114"/>
        <w:gridCol w:w="204"/>
        <w:gridCol w:w="553"/>
        <w:gridCol w:w="48"/>
        <w:gridCol w:w="250"/>
        <w:gridCol w:w="141"/>
        <w:gridCol w:w="428"/>
        <w:gridCol w:w="139"/>
        <w:gridCol w:w="281"/>
        <w:gridCol w:w="424"/>
        <w:gridCol w:w="79"/>
        <w:gridCol w:w="774"/>
        <w:gridCol w:w="79"/>
      </w:tblGrid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9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 xml:space="preserve">Объект, 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похожий на 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C</w:t>
            </w:r>
          </w:p>
        </w:tc>
      </w:tr>
      <w:tr w:rsidR="000E05FB" w:rsidRPr="000E05FB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bCs/>
                <w:sz w:val="16"/>
                <w:szCs w:val="16"/>
              </w:rPr>
              <w:t>размер секция номер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имя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число</w:t>
            </w:r>
          </w:p>
        </w:tc>
        <w:tc>
          <w:tcPr>
            <w:tcW w:w="1847" w:type="dxa"/>
            <w:gridSpan w:val="10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ориентировочная цена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Краткое описание (техническая спецификация)</w:t>
            </w:r>
          </w:p>
        </w:tc>
        <w:tc>
          <w:tcPr>
            <w:tcW w:w="2125" w:type="dxa"/>
            <w:gridSpan w:val="6"/>
            <w:vMerge w:val="restart"/>
            <w:shd w:val="clear" w:color="auto" w:fill="auto"/>
            <w:vAlign w:val="center"/>
          </w:tcPr>
          <w:p w:rsidR="000E05FB" w:rsidRPr="000E05FB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0E05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Краткое описание (техническая спецификация), </w:t>
            </w:r>
            <w:r w:rsidRPr="000E05FB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предусмотренное в контракте.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0E05FB" w:rsidRPr="000E05FB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0E05FB" w:rsidRPr="000E05FB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E05FB" w:rsidRPr="000E05FB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 наличии финансовых ресурсов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</w:p>
        </w:tc>
        <w:tc>
          <w:tcPr>
            <w:tcW w:w="1847" w:type="dxa"/>
            <w:gridSpan w:val="10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/Армянский драм/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 наличии финансовых ресурсов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Лапша 2*2,5 стакана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Коррумпированный 12*12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кусок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Гипсовые кирпичи 30 кг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мешок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Экогипс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мешок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Перчатка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пара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Pr="00F62A8C" w:rsidRDefault="000E05FB" w:rsidP="009F5C2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62A8C">
              <w:rPr>
                <w:rFonts w:ascii="Sylfaen" w:hAnsi="Sylfaen"/>
                <w:sz w:val="16"/>
                <w:szCs w:val="16"/>
                <w:lang w:val="hy-AM"/>
              </w:rPr>
              <w:t>Эластичная лента Crown 10L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кусок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Радиатор 12 кг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кусок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Чашка кофе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мешок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205,000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205,000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Чашка кофе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мешок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Pr="00F62A8C" w:rsidRDefault="000E05FB" w:rsidP="009F5C2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62A8C">
              <w:rPr>
                <w:rFonts w:ascii="Sylfaen" w:hAnsi="Sylfaen"/>
                <w:sz w:val="16"/>
                <w:szCs w:val="16"/>
                <w:lang w:val="hy-AM"/>
              </w:rPr>
              <w:t>Плиточный крест 3D комфорт т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кусок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Латексная краска 15 л, красная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кусок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58 500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58 500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Пластик Plenduz 7 см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кусок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17 000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0E05F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Деталь Plenduz 7 см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кусок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Согласно Приложению 1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069" w:type="dxa"/>
            <w:gridSpan w:val="12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Обоснование выбора процедуры закупок</w:t>
            </w:r>
          </w:p>
        </w:tc>
        <w:tc>
          <w:tcPr>
            <w:tcW w:w="7118" w:type="dxa"/>
            <w:gridSpan w:val="29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« О закупках </w:t>
            </w:r>
            <w:r w:rsidRPr="00612828">
              <w:rPr>
                <w:rFonts w:ascii="Sylfaen" w:hAnsi="Sylfaen"/>
                <w:b/>
                <w:sz w:val="16"/>
                <w:szCs w:val="16"/>
                <w:lang w:val="ru-RU"/>
              </w:rPr>
              <w:t>»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0E05FB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auto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E05FB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такого </w:t>
            </w:r>
            <w:r w:rsidRPr="0061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финансирования в соответствии с функциональной классификацией бюджетных расходов.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Раздел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Группа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Урок</w:t>
            </w:r>
          </w:p>
        </w:tc>
        <w:tc>
          <w:tcPr>
            <w:tcW w:w="2036" w:type="dxa"/>
            <w:gridSpan w:val="8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Программа</w:t>
            </w: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Бюджет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Внебюджетный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Другой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359" w:type="dxa"/>
            <w:gridSpan w:val="4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8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Бюджет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6800" w:type="dxa"/>
            <w:gridSpan w:val="24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Дата отправки </w:t>
            </w:r>
            <w:r w:rsidRPr="000E05FB">
              <w:rPr>
                <w:rFonts w:ascii="Sylfaen" w:hAnsi="Sylfaen"/>
                <w:b/>
                <w:sz w:val="16"/>
                <w:szCs w:val="16"/>
                <w:lang w:val="ru-RU"/>
              </w:rPr>
              <w:t>или публикации приглашений</w:t>
            </w:r>
          </w:p>
        </w:tc>
        <w:tc>
          <w:tcPr>
            <w:tcW w:w="4387" w:type="dxa"/>
            <w:gridSpan w:val="17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01.12.2025</w:t>
            </w:r>
            <w:r w:rsidRPr="00612828">
              <w:rPr>
                <w:b/>
                <w:sz w:val="16"/>
                <w:szCs w:val="16"/>
                <w:lang w:val="ru-RU"/>
              </w:rPr>
              <w:t>​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Приглашение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сделанный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дата изменения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22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Уточнение даты приглашения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06" w:type="dxa"/>
            <w:gridSpan w:val="13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После получения анкеты</w:t>
            </w:r>
          </w:p>
        </w:tc>
        <w:tc>
          <w:tcPr>
            <w:tcW w:w="2564" w:type="dxa"/>
            <w:gridSpan w:val="9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Точно как на 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картинке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666" w:type="dxa"/>
            <w:gridSpan w:val="15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06" w:type="dxa"/>
            <w:gridSpan w:val="13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4" w:type="dxa"/>
            <w:gridSpan w:val="9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0E05FB" w:rsidTr="009F5C2D">
        <w:trPr>
          <w:trHeight w:val="20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H/N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Имена участников</w:t>
            </w:r>
          </w:p>
        </w:tc>
        <w:tc>
          <w:tcPr>
            <w:tcW w:w="8222" w:type="dxa"/>
            <w:gridSpan w:val="33"/>
            <w:shd w:val="clear" w:color="auto" w:fill="auto"/>
            <w:vAlign w:val="center"/>
          </w:tcPr>
          <w:p w:rsidR="000E05FB" w:rsidRPr="000E05FB" w:rsidRDefault="000E05FB" w:rsidP="009F5C2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С помощью </w:t>
            </w:r>
            <w:r w:rsidRPr="000E05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каждого участника</w:t>
            </w:r>
            <w:r w:rsidRPr="000E05FB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представлено</w:t>
            </w:r>
            <w:r w:rsidRPr="000E05FB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девять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0E05FB" w:rsidRPr="000E05FB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0E05FB" w:rsidRPr="000E05FB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222" w:type="dxa"/>
            <w:gridSpan w:val="3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армянский драм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9" w:type="dxa"/>
            <w:gridSpan w:val="14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Цена указана без НДС.</w:t>
            </w:r>
          </w:p>
        </w:tc>
        <w:tc>
          <w:tcPr>
            <w:tcW w:w="2138" w:type="dxa"/>
            <w:gridSpan w:val="10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НДС</w:t>
            </w:r>
          </w:p>
        </w:tc>
        <w:tc>
          <w:tcPr>
            <w:tcW w:w="2595" w:type="dxa"/>
            <w:gridSpan w:val="9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Общий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 наличии финансовых ресурсов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 наличии финансовых ресурсов</w:t>
            </w:r>
          </w:p>
        </w:tc>
        <w:tc>
          <w:tcPr>
            <w:tcW w:w="805" w:type="dxa"/>
            <w:gridSpan w:val="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</w:p>
        </w:tc>
        <w:tc>
          <w:tcPr>
            <w:tcW w:w="1742" w:type="dxa"/>
            <w:gridSpan w:val="7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 наличии финансовых ресурсов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11266" w:type="dxa"/>
            <w:gridSpan w:val="42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Размер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9 166.67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9 166.67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1 833.33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1 833.33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2 833,33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2 833,33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566.67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566.67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18 750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18 750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11 667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2 333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2 333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22 500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27 000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170 833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170 833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34 167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34 167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205,000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205,000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84 000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48 750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48 750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9 750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9 750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58 500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58 500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14 166.67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14 166.67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2 833,33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2 833,33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17 000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17 000</w:t>
            </w:r>
          </w:p>
        </w:tc>
      </w:tr>
      <w:tr w:rsidR="000E05FB" w:rsidRPr="00612828" w:rsidTr="009F5C2D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E05FB" w:rsidRPr="00612828" w:rsidRDefault="000E05FB" w:rsidP="000E05F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shd w:val="clear" w:color="auto" w:fill="auto"/>
          </w:tcPr>
          <w:p w:rsidR="000E05FB" w:rsidRDefault="000E05FB" w:rsidP="009F5C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2 583.33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2 583.33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516.67</w:t>
            </w:r>
          </w:p>
        </w:tc>
        <w:tc>
          <w:tcPr>
            <w:tcW w:w="805" w:type="dxa"/>
            <w:gridSpan w:val="3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516.67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3 100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Default="000E05FB" w:rsidP="009F5C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3 100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Прочая информация</w:t>
            </w:r>
          </w:p>
        </w:tc>
        <w:tc>
          <w:tcPr>
            <w:tcW w:w="8507" w:type="dxa"/>
            <w:gridSpan w:val="3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Примечание: </w:t>
            </w:r>
            <w:r w:rsidRPr="00612828">
              <w:rPr>
                <w:rFonts w:ascii="Sylfaen" w:hAnsi="Sylfaen"/>
                <w:sz w:val="16"/>
                <w:szCs w:val="16"/>
              </w:rPr>
              <w:t xml:space="preserve">Если были инициированы переговоры о снижении цен </w:t>
            </w:r>
            <w:r w:rsidRPr="00612828">
              <w:rPr>
                <w:rFonts w:ascii="Sylfaen" w:hAnsi="Sylfaen" w:cs="Arial Armenian"/>
                <w:sz w:val="16"/>
                <w:szCs w:val="16"/>
              </w:rPr>
              <w:t>.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Данные </w:t>
            </w: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об отклоненных заявках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Номер измерения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Имя участника</w:t>
            </w:r>
          </w:p>
        </w:tc>
        <w:tc>
          <w:tcPr>
            <w:tcW w:w="9787" w:type="dxa"/>
            <w:gridSpan w:val="36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Результаты оценки 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>(удовлетворительные или неудовлетворительные)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Подходящее место для составления и вручения конверта.</w:t>
            </w: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Наличие документов, необходимых для получения приглашения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Соответствие техническим характеристикам предлагаемого товара для закупки.</w:t>
            </w:r>
          </w:p>
        </w:tc>
        <w:tc>
          <w:tcPr>
            <w:tcW w:w="1711" w:type="dxa"/>
            <w:gridSpan w:val="8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12828">
              <w:rPr>
                <w:rFonts w:ascii="Sylfaen" w:hAnsi="Sylfaen" w:cs="Arial Armenian"/>
                <w:b/>
                <w:sz w:val="16"/>
                <w:szCs w:val="16"/>
              </w:rPr>
              <w:t>Соответствие профессиональной и научной деятельности деятельности, оговоренной в договоре.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Финансовые ресурсы</w:t>
            </w:r>
            <w:r w:rsidRPr="006128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Рабочие ресурсы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Предложенная цена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8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Прочая информация</w:t>
            </w:r>
          </w:p>
        </w:tc>
        <w:tc>
          <w:tcPr>
            <w:tcW w:w="8507" w:type="dxa"/>
            <w:gridSpan w:val="33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 xml:space="preserve">Примечание: </w:t>
            </w:r>
            <w:r w:rsidRPr="00612828">
              <w:rPr>
                <w:rFonts w:ascii="Sylfaen" w:hAnsi="Sylfaen" w:cs="Sylfaen"/>
                <w:sz w:val="16"/>
                <w:szCs w:val="16"/>
              </w:rPr>
              <w:t xml:space="preserve">Другие основания для отклонения заявок </w:t>
            </w:r>
            <w:r w:rsidRPr="00612828">
              <w:rPr>
                <w:rFonts w:ascii="Sylfaen" w:hAnsi="Sylfaen" w:cs="Arial Armenian"/>
                <w:sz w:val="16"/>
                <w:szCs w:val="16"/>
              </w:rPr>
              <w:t>.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2680" w:type="dxa"/>
            <w:gridSpan w:val="8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3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Дата принятия решения выбранным участником</w:t>
            </w:r>
          </w:p>
        </w:tc>
        <w:tc>
          <w:tcPr>
            <w:tcW w:w="6948" w:type="dxa"/>
            <w:gridSpan w:val="27"/>
            <w:shd w:val="clear" w:color="auto" w:fill="auto"/>
            <w:vAlign w:val="center"/>
          </w:tcPr>
          <w:p w:rsidR="000E05FB" w:rsidRPr="00612828" w:rsidRDefault="000E05FB" w:rsidP="009F5C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08.12.2025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Период бездействия</w:t>
            </w:r>
          </w:p>
        </w:tc>
        <w:tc>
          <w:tcPr>
            <w:tcW w:w="3513" w:type="dxa"/>
            <w:gridSpan w:val="15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Начало периода бездействия</w:t>
            </w:r>
          </w:p>
        </w:tc>
        <w:tc>
          <w:tcPr>
            <w:tcW w:w="3435" w:type="dxa"/>
            <w:gridSpan w:val="12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Период бездействия заканчивается.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4239" w:type="dxa"/>
            <w:gridSpan w:val="14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5"/>
            <w:shd w:val="clear" w:color="auto" w:fill="auto"/>
            <w:vAlign w:val="center"/>
          </w:tcPr>
          <w:p w:rsidR="000E05FB" w:rsidRPr="00612828" w:rsidRDefault="000E05FB" w:rsidP="009F5C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2"/>
            <w:shd w:val="clear" w:color="auto" w:fill="auto"/>
            <w:vAlign w:val="center"/>
          </w:tcPr>
          <w:p w:rsidR="000E05FB" w:rsidRPr="00612828" w:rsidRDefault="000E05FB" w:rsidP="009F5C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0E05FB" w:rsidRPr="00612828" w:rsidRDefault="000E05FB" w:rsidP="009F5C2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10.12.2025 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9490" w:type="dxa"/>
            <w:gridSpan w:val="36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Дата подписания договора клиентом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0E05FB" w:rsidRPr="00612828" w:rsidRDefault="000E05FB" w:rsidP="009F5C2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10.12.2025 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Номер измерения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Избранный участник</w:t>
            </w:r>
          </w:p>
        </w:tc>
        <w:tc>
          <w:tcPr>
            <w:tcW w:w="8937" w:type="dxa"/>
            <w:gridSpan w:val="35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Договор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Номер контракта</w:t>
            </w:r>
          </w:p>
        </w:tc>
        <w:tc>
          <w:tcPr>
            <w:tcW w:w="1132" w:type="dxa"/>
            <w:gridSpan w:val="5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Дата закрытия</w:t>
            </w:r>
          </w:p>
        </w:tc>
        <w:tc>
          <w:tcPr>
            <w:tcW w:w="1569" w:type="dxa"/>
            <w:gridSpan w:val="6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Срок выполнения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Сумма авансового платежа</w:t>
            </w:r>
          </w:p>
        </w:tc>
        <w:tc>
          <w:tcPr>
            <w:tcW w:w="3464" w:type="dxa"/>
            <w:gridSpan w:val="1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Цена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армянский драм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При наличии финансовых ресурсов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Общий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1-13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1849" w:type="dxa"/>
            <w:gridSpan w:val="7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«АХМАУ-АШТАРАК-ТМАК-МААПДЗБ-25/13»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0E05FB" w:rsidRPr="00612828" w:rsidRDefault="000E05FB" w:rsidP="009F5C2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10.12.2025 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</w:p>
        </w:tc>
        <w:tc>
          <w:tcPr>
            <w:tcW w:w="1569" w:type="dxa"/>
            <w:gridSpan w:val="6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Arial"/>
                <w:sz w:val="16"/>
                <w:szCs w:val="16"/>
                <w:lang w:val="ru-RU"/>
              </w:rPr>
              <w:t>20 календарных дней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0E05FB" w:rsidRPr="00612828" w:rsidRDefault="000E05FB" w:rsidP="009F5C2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471,000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0E05FB" w:rsidRPr="00612828" w:rsidRDefault="000E05FB" w:rsidP="009F5C2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6128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471,000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Имя и адрес выбранного(ых) участника(ов)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Номер измерения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Избранный участник</w:t>
            </w:r>
          </w:p>
        </w:tc>
        <w:tc>
          <w:tcPr>
            <w:tcW w:w="2551" w:type="dxa"/>
            <w:gridSpan w:val="10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Адрес, номер телефона.</w:t>
            </w:r>
          </w:p>
        </w:tc>
        <w:tc>
          <w:tcPr>
            <w:tcW w:w="1608" w:type="dxa"/>
            <w:gridSpan w:val="7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Электронная почта</w:t>
            </w: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ИНН / Номер и серия паспорта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1-13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Частное предприятие «Арташес Хачатрян»</w:t>
            </w:r>
          </w:p>
        </w:tc>
        <w:tc>
          <w:tcPr>
            <w:tcW w:w="2551" w:type="dxa"/>
            <w:gridSpan w:val="10"/>
            <w:shd w:val="clear" w:color="auto" w:fill="auto"/>
          </w:tcPr>
          <w:p w:rsidR="000E05FB" w:rsidRPr="00612828" w:rsidRDefault="000E05FB" w:rsidP="009F5C2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город Аштарак, улица брата Алиханяна 3.</w:t>
            </w:r>
          </w:p>
        </w:tc>
        <w:tc>
          <w:tcPr>
            <w:tcW w:w="1608" w:type="dxa"/>
            <w:gridSpan w:val="7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19300084351900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54683046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2496" w:type="dxa"/>
            <w:gridSpan w:val="7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Прочая информация</w:t>
            </w:r>
          </w:p>
        </w:tc>
        <w:tc>
          <w:tcPr>
            <w:tcW w:w="8691" w:type="dxa"/>
            <w:gridSpan w:val="34"/>
            <w:shd w:val="clear" w:color="auto" w:fill="auto"/>
            <w:vAlign w:val="center"/>
          </w:tcPr>
          <w:p w:rsidR="000E05FB" w:rsidRPr="00612828" w:rsidRDefault="000E05FB" w:rsidP="009F5C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Примечание: </w:t>
            </w:r>
            <w:r w:rsidRPr="00612828">
              <w:rPr>
                <w:rFonts w:ascii="Sylfaen" w:hAnsi="Sylfaen"/>
                <w:sz w:val="16"/>
                <w:szCs w:val="16"/>
                <w:lang w:val="hy-AM"/>
              </w:rPr>
              <w:t xml:space="preserve">В случае невыполнения какой-либо части заказа клиент обязан заполнить информацию о невыполнении </w:t>
            </w:r>
            <w:r w:rsidRPr="00612828">
              <w:rPr>
                <w:rFonts w:ascii="Sylfaen" w:hAnsi="Sylfaen" w:cs="Arial Armenian"/>
                <w:sz w:val="16"/>
                <w:szCs w:val="16"/>
                <w:lang w:val="hy-AM"/>
              </w:rPr>
              <w:t>.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shd w:val="clear" w:color="auto" w:fill="auto"/>
          </w:tcPr>
          <w:p w:rsidR="000E05FB" w:rsidRPr="00612828" w:rsidRDefault="000E05FB" w:rsidP="009F5C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E05FB" w:rsidRPr="00612828" w:rsidRDefault="000E05FB" w:rsidP="009F5C2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shd w:val="clear" w:color="auto" w:fill="auto"/>
            <w:vAlign w:val="center"/>
          </w:tcPr>
          <w:p w:rsidR="000E05FB" w:rsidRPr="00612828" w:rsidRDefault="000E05FB" w:rsidP="009F5C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Как 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С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процесс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в пределах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незаконно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действия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будет обнаружено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в случае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их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что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по случаю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предпринято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действий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кратко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описание</w:t>
            </w:r>
            <w:r w:rsidRPr="0061282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shd w:val="clear" w:color="auto" w:fill="auto"/>
            <w:vAlign w:val="center"/>
          </w:tcPr>
          <w:p w:rsidR="000E05FB" w:rsidRPr="00612828" w:rsidRDefault="000E05FB" w:rsidP="009F5C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Как </w:t>
            </w:r>
            <w:r w:rsidRPr="00612828">
              <w:rPr>
                <w:rFonts w:ascii="Sylfaen" w:hAnsi="Sylfaen" w:cs="Sylfaen"/>
                <w:b/>
                <w:sz w:val="16"/>
                <w:szCs w:val="16"/>
              </w:rPr>
              <w:t>С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процесс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касательно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представлено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жалобы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их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касательно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учредил</w:t>
            </w:r>
            <w:r w:rsidRPr="006128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решения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0334" w:type="dxa"/>
            <w:gridSpan w:val="39"/>
            <w:shd w:val="clear" w:color="auto" w:fill="auto"/>
            <w:vAlign w:val="center"/>
          </w:tcPr>
          <w:p w:rsidR="000E05FB" w:rsidRPr="00612828" w:rsidRDefault="000E05FB" w:rsidP="009F5C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Прочая необходимая информация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99CCFF"/>
            <w:vAlign w:val="center"/>
          </w:tcPr>
          <w:p w:rsidR="000E05FB" w:rsidRPr="00612828" w:rsidRDefault="000E05FB" w:rsidP="009F5C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11187" w:type="dxa"/>
            <w:gridSpan w:val="41"/>
            <w:shd w:val="clear" w:color="auto" w:fill="auto"/>
            <w:vAlign w:val="center"/>
          </w:tcPr>
          <w:p w:rsidR="000E05FB" w:rsidRPr="00612828" w:rsidRDefault="000E05FB" w:rsidP="009F5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Для получения дополнительной информации по данному объявлению, пожалуйста, свяжитесь с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координатором по закупкам.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shd w:val="clear" w:color="auto" w:fill="auto"/>
            <w:vAlign w:val="center"/>
          </w:tcPr>
          <w:p w:rsidR="000E05FB" w:rsidRPr="00612828" w:rsidRDefault="000E05FB" w:rsidP="009F5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43" w:type="dxa"/>
            <w:gridSpan w:val="18"/>
            <w:shd w:val="clear" w:color="auto" w:fill="auto"/>
            <w:vAlign w:val="center"/>
          </w:tcPr>
          <w:p w:rsidR="000E05FB" w:rsidRPr="00612828" w:rsidRDefault="000E05FB" w:rsidP="009F5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Телефон</w:t>
            </w:r>
          </w:p>
        </w:tc>
        <w:tc>
          <w:tcPr>
            <w:tcW w:w="4200" w:type="dxa"/>
            <w:gridSpan w:val="14"/>
            <w:shd w:val="clear" w:color="auto" w:fill="auto"/>
            <w:vAlign w:val="center"/>
          </w:tcPr>
          <w:p w:rsidR="000E05FB" w:rsidRPr="00612828" w:rsidRDefault="000E05FB" w:rsidP="009F5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</w:rPr>
              <w:t>Адрес электронной почты</w:t>
            </w:r>
          </w:p>
        </w:tc>
      </w:tr>
      <w:tr w:rsidR="000E05FB" w:rsidRPr="00612828" w:rsidTr="009F5C2D">
        <w:trPr>
          <w:gridAfter w:val="1"/>
          <w:wAfter w:w="79" w:type="dxa"/>
          <w:trHeight w:val="20"/>
          <w:jc w:val="center"/>
        </w:trPr>
        <w:tc>
          <w:tcPr>
            <w:tcW w:w="3044" w:type="dxa"/>
            <w:gridSpan w:val="9"/>
            <w:shd w:val="clear" w:color="auto" w:fill="auto"/>
            <w:vAlign w:val="center"/>
          </w:tcPr>
          <w:p w:rsidR="000E05FB" w:rsidRPr="00612828" w:rsidRDefault="000E05FB" w:rsidP="009F5C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28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В. </w:t>
            </w: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Галстян</w:t>
            </w:r>
          </w:p>
        </w:tc>
        <w:tc>
          <w:tcPr>
            <w:tcW w:w="3943" w:type="dxa"/>
            <w:gridSpan w:val="18"/>
            <w:shd w:val="clear" w:color="auto" w:fill="auto"/>
            <w:vAlign w:val="center"/>
          </w:tcPr>
          <w:p w:rsidR="000E05FB" w:rsidRPr="00612828" w:rsidRDefault="000E05FB" w:rsidP="009F5C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128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098 044 405, 093 609 261</w:t>
            </w:r>
          </w:p>
        </w:tc>
        <w:tc>
          <w:tcPr>
            <w:tcW w:w="4200" w:type="dxa"/>
            <w:gridSpan w:val="14"/>
            <w:shd w:val="clear" w:color="auto" w:fill="auto"/>
          </w:tcPr>
          <w:p w:rsidR="000E05FB" w:rsidRPr="00612828" w:rsidRDefault="000E05FB" w:rsidP="009F5C2D">
            <w:pPr>
              <w:rPr>
                <w:rFonts w:ascii="Sylfaen" w:hAnsi="Sylfaen"/>
                <w:sz w:val="16"/>
                <w:szCs w:val="16"/>
              </w:rPr>
            </w:pPr>
            <w:r w:rsidRPr="00612828">
              <w:rPr>
                <w:rFonts w:ascii="Sylfaen" w:hAnsi="Sylfaen"/>
                <w:sz w:val="16"/>
                <w:szCs w:val="16"/>
              </w:rPr>
              <w:t>ashtarakitmak@mail.ru</w:t>
            </w:r>
          </w:p>
        </w:tc>
      </w:tr>
    </w:tbl>
    <w:p w:rsidR="000E05FB" w:rsidRPr="00612828" w:rsidRDefault="000E05FB" w:rsidP="000E05FB">
      <w:pPr>
        <w:jc w:val="both"/>
        <w:rPr>
          <w:rFonts w:ascii="Sylfaen" w:hAnsi="Sylfaen" w:cs="Sylfaen"/>
          <w:b/>
          <w:lang w:val="es-ES"/>
        </w:rPr>
      </w:pPr>
      <w:r w:rsidRPr="00612828">
        <w:rPr>
          <w:rFonts w:ascii="Sylfaen" w:hAnsi="Sylfaen" w:cs="Sylfaen"/>
          <w:lang w:val="af-ZA"/>
        </w:rPr>
        <w:t xml:space="preserve">Заказчик </w:t>
      </w:r>
      <w:r w:rsidRPr="00612828">
        <w:rPr>
          <w:rFonts w:ascii="Sylfaen" w:hAnsi="Sylfaen"/>
          <w:lang w:val="af-ZA"/>
        </w:rPr>
        <w:t xml:space="preserve">: </w:t>
      </w:r>
      <w:r w:rsidRPr="00612828">
        <w:rPr>
          <w:rFonts w:ascii="Sylfaen" w:hAnsi="Sylfaen"/>
          <w:b/>
          <w:lang w:val="ru-RU"/>
        </w:rPr>
        <w:t>Республика Армения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КГМСН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/>
          <w:b/>
        </w:rPr>
        <w:t xml:space="preserve">« </w:t>
      </w:r>
      <w:r w:rsidRPr="00612828">
        <w:rPr>
          <w:rFonts w:ascii="Sylfaen" w:hAnsi="Sylfaen"/>
          <w:b/>
          <w:lang w:val="ru-RU"/>
        </w:rPr>
        <w:t>Аштарак»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территориальный</w:t>
      </w:r>
      <w:r w:rsidRPr="006128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педагогико-психологический</w:t>
      </w:r>
      <w:r w:rsidRPr="00985662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>поддерживать</w:t>
      </w:r>
      <w:r w:rsidRPr="00612828">
        <w:rPr>
          <w:rFonts w:ascii="Sylfaen" w:hAnsi="Sylfaen"/>
          <w:b/>
        </w:rPr>
        <w:t xml:space="preserve"> </w:t>
      </w:r>
      <w:r w:rsidRPr="00612828">
        <w:rPr>
          <w:rFonts w:ascii="Sylfaen" w:hAnsi="Sylfaen"/>
          <w:b/>
          <w:lang w:val="ru-RU"/>
        </w:rPr>
        <w:t xml:space="preserve">центр </w:t>
      </w:r>
      <w:r w:rsidRPr="00612828">
        <w:rPr>
          <w:rFonts w:ascii="Sylfaen" w:hAnsi="Sylfaen"/>
          <w:b/>
        </w:rPr>
        <w:t xml:space="preserve">» </w:t>
      </w:r>
      <w:r w:rsidRPr="00612828">
        <w:rPr>
          <w:rFonts w:ascii="Sylfaen" w:hAnsi="Sylfaen"/>
          <w:b/>
          <w:lang w:val="ru-RU"/>
        </w:rPr>
        <w:t>SNCO</w:t>
      </w:r>
    </w:p>
    <w:p w:rsidR="000E05FB" w:rsidRPr="00632377" w:rsidRDefault="000E05FB" w:rsidP="000E05FB"/>
    <w:p w:rsidR="000E05FB" w:rsidRPr="000E05FB" w:rsidRDefault="000E05FB" w:rsidP="000E05FB">
      <w:pPr>
        <w:tabs>
          <w:tab w:val="left" w:pos="4230"/>
        </w:tabs>
      </w:pPr>
      <w:bookmarkStart w:id="0" w:name="_GoBack"/>
      <w:bookmarkEnd w:id="0"/>
    </w:p>
    <w:sectPr w:rsidR="000E05FB" w:rsidRPr="000E05FB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6B" w:rsidRDefault="00A75F6B">
      <w:r>
        <w:separator/>
      </w:r>
    </w:p>
  </w:endnote>
  <w:endnote w:type="continuationSeparator" w:id="0">
    <w:p w:rsidR="00A75F6B" w:rsidRDefault="00A7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6B" w:rsidRDefault="00A75F6B">
      <w:r>
        <w:separator/>
      </w:r>
    </w:p>
  </w:footnote>
  <w:footnote w:type="continuationSeparator" w:id="0">
    <w:p w:rsidR="00A75F6B" w:rsidRDefault="00A7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1485</cp:revision>
  <dcterms:created xsi:type="dcterms:W3CDTF">2024-02-02T05:53:00Z</dcterms:created>
  <dcterms:modified xsi:type="dcterms:W3CDTF">2025-12-12T07:59:00Z</dcterms:modified>
</cp:coreProperties>
</file>